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CE" w:rsidRDefault="00201DCE" w:rsidP="00201D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201D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Минпросвещения</w:t>
      </w:r>
      <w:proofErr w:type="spellEnd"/>
      <w:r w:rsidRPr="00201D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приказом от 25.11.2022г. № 1028 утвердило </w:t>
      </w:r>
      <w:proofErr w:type="gramStart"/>
      <w:r w:rsidRPr="00201D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новую</w:t>
      </w:r>
      <w:proofErr w:type="gramEnd"/>
      <w:r w:rsidRPr="00201D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ФОП ДО. </w:t>
      </w:r>
    </w:p>
    <w:p w:rsidR="00201DCE" w:rsidRPr="00201DCE" w:rsidRDefault="00201DCE" w:rsidP="00201D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1D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ФОП </w:t>
      </w:r>
      <w:proofErr w:type="gramStart"/>
      <w:r w:rsidRPr="00201D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</w:t>
      </w:r>
      <w:proofErr w:type="gramEnd"/>
      <w:r w:rsidRPr="00201D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определяет </w:t>
      </w:r>
      <w:proofErr w:type="gramStart"/>
      <w:r w:rsidRPr="00201D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объем</w:t>
      </w:r>
      <w:proofErr w:type="gramEnd"/>
      <w:r w:rsidRPr="00201D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</w:t>
      </w:r>
      <w:proofErr w:type="gramStart"/>
      <w:r w:rsidRPr="00201D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примерную</w:t>
      </w:r>
      <w:proofErr w:type="gramEnd"/>
      <w:r w:rsidRPr="00201D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ООП ДО. ФОП должны соответствовать все программы во всех детских садах с 01 сентября 2023 года.</w:t>
      </w:r>
    </w:p>
    <w:p w:rsidR="00201DCE" w:rsidRPr="00201DCE" w:rsidRDefault="00201DCE" w:rsidP="00201DC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1DC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Утвержденная программа - Приказ </w:t>
      </w:r>
      <w:proofErr w:type="spellStart"/>
      <w:r w:rsidRPr="00201DC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Минпросвещения</w:t>
      </w:r>
      <w:proofErr w:type="spellEnd"/>
      <w:r w:rsidRPr="00201DC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от 25.11.2022 № 1028</w:t>
      </w:r>
      <w:r w:rsidRPr="00201DC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 w:themeFill="background1"/>
          <w:lang w:eastAsia="ru-RU"/>
        </w:rPr>
        <w:t xml:space="preserve">  </w:t>
      </w:r>
      <w:r w:rsidRPr="00201DC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(</w:t>
      </w:r>
      <w:hyperlink r:id="rId6" w:tgtFrame="_blank" w:history="1">
        <w:r w:rsidRPr="00201DCE">
          <w:rPr>
            <w:rFonts w:ascii="Times New Roman" w:eastAsia="Times New Roman" w:hAnsi="Times New Roman" w:cs="Times New Roman"/>
            <w:color w:val="007BFF"/>
            <w:sz w:val="24"/>
            <w:szCs w:val="28"/>
            <w:u w:val="single"/>
            <w:lang w:eastAsia="ru-RU"/>
          </w:rPr>
          <w:t>Федеральная образовательная программа дошкольного образования</w:t>
        </w:r>
      </w:hyperlink>
      <w:r w:rsidRPr="00201DCE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201DCE" w:rsidRPr="00201DCE" w:rsidRDefault="00201DCE" w:rsidP="00201DC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1D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Федеральная образовательная программа дошкольного образования. </w:t>
      </w:r>
      <w:hyperlink r:id="rId7" w:tgtFrame="_blank" w:history="1">
        <w:r w:rsidRPr="00201DCE">
          <w:rPr>
            <w:rFonts w:ascii="Times New Roman" w:eastAsia="Times New Roman" w:hAnsi="Times New Roman" w:cs="Times New Roman"/>
            <w:color w:val="000000"/>
            <w:sz w:val="24"/>
            <w:szCs w:val="28"/>
            <w:u w:val="single"/>
            <w:lang w:eastAsia="ru-RU"/>
          </w:rPr>
          <w:t>Об утверждении федеральной образовательной программы дошкольного образования.doc</w:t>
        </w:r>
      </w:hyperlink>
    </w:p>
    <w:p w:rsidR="00201DCE" w:rsidRPr="00201DCE" w:rsidRDefault="00201DCE" w:rsidP="00201DCE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1D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тексте программы разработчики уточнили, что ФОП вместе со ФГОС </w:t>
      </w:r>
      <w:proofErr w:type="gramStart"/>
      <w:r w:rsidRPr="00201D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 станет</w:t>
      </w:r>
      <w:proofErr w:type="gramEnd"/>
      <w:r w:rsidRPr="00201D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основой для разработки и утверждения образовательных программ в детских садах.</w:t>
      </w:r>
    </w:p>
    <w:p w:rsidR="00201DCE" w:rsidRPr="00201DCE" w:rsidRDefault="00201DCE" w:rsidP="00201DCE">
      <w:pPr>
        <w:shd w:val="clear" w:color="auto" w:fill="FFFFFF" w:themeFill="background1"/>
        <w:spacing w:after="100" w:afterAutospacing="1" w:line="240" w:lineRule="auto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201DCE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Родителям о внедрении ФОП</w:t>
      </w:r>
    </w:p>
    <w:tbl>
      <w:tblPr>
        <w:tblW w:w="10249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9C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6827"/>
      </w:tblGrid>
      <w:tr w:rsidR="00201DCE" w:rsidRPr="00201DCE" w:rsidTr="00201DCE"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01DCE" w:rsidRPr="00201DCE" w:rsidRDefault="00201DCE" w:rsidP="00201DCE">
            <w:pPr>
              <w:shd w:val="clear" w:color="auto" w:fill="FFFFFF" w:themeFill="background1"/>
              <w:spacing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201DCE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    </w:t>
            </w:r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Что такое ФОП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C4"/>
            <w:vAlign w:val="center"/>
            <w:hideMark/>
          </w:tcPr>
          <w:p w:rsidR="00201DCE" w:rsidRPr="00201DCE" w:rsidRDefault="00201DCE" w:rsidP="00201DCE">
            <w:pPr>
              <w:shd w:val="clear" w:color="auto" w:fill="FFFFFF" w:themeFill="background1"/>
              <w:spacing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                   ФОП (или ФООП) </w:t>
            </w:r>
            <w:proofErr w:type="gramStart"/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ДО</w:t>
            </w:r>
            <w:proofErr w:type="gramEnd"/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– </w:t>
            </w:r>
            <w:proofErr w:type="gramStart"/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федеральная</w:t>
            </w:r>
            <w:proofErr w:type="gramEnd"/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201DCE" w:rsidRPr="00201DCE" w:rsidTr="00201DCE"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01DCE" w:rsidRPr="00201DCE" w:rsidRDefault="00201DCE" w:rsidP="00201DCE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Какая цель 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   у </w:t>
            </w:r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внедрения  ФОП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C4"/>
            <w:vAlign w:val="center"/>
            <w:hideMark/>
          </w:tcPr>
          <w:p w:rsidR="00201DCE" w:rsidRPr="00201DCE" w:rsidRDefault="00201DCE" w:rsidP="00201DCE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201DCE" w:rsidRPr="00201DCE" w:rsidRDefault="00201DCE" w:rsidP="00201DCE">
            <w:pPr>
              <w:shd w:val="clear" w:color="auto" w:fill="FFFFFF" w:themeFill="background1"/>
              <w:spacing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создать единое ядро содержания дошкольного образования;</w:t>
            </w:r>
          </w:p>
          <w:p w:rsidR="00201DCE" w:rsidRPr="00201DCE" w:rsidRDefault="00201DCE" w:rsidP="00201DCE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201DCE" w:rsidRPr="00201DCE" w:rsidTr="00201DCE"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01DCE" w:rsidRPr="00201DCE" w:rsidRDefault="00201DCE" w:rsidP="00201DCE">
            <w:pPr>
              <w:shd w:val="clear" w:color="auto" w:fill="FFFFFF" w:themeFill="background1"/>
              <w:spacing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   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     </w:t>
            </w:r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Что входит в ФОП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C4"/>
            <w:vAlign w:val="center"/>
            <w:hideMark/>
          </w:tcPr>
          <w:p w:rsidR="00201DCE" w:rsidRPr="00201DCE" w:rsidRDefault="00201DCE" w:rsidP="00201DCE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              </w:t>
            </w:r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Учебно-методическая документация:</w:t>
            </w:r>
          </w:p>
          <w:p w:rsidR="00201DCE" w:rsidRPr="00201DCE" w:rsidRDefault="00201DCE" w:rsidP="00201DCE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  </w:t>
            </w:r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федеральная рабочая программа воспитания;</w:t>
            </w:r>
          </w:p>
          <w:p w:rsidR="00201DCE" w:rsidRPr="00201DCE" w:rsidRDefault="00201DCE" w:rsidP="00201DCE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  </w:t>
            </w:r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федеральный календарный план воспитательной работы;</w:t>
            </w:r>
          </w:p>
          <w:p w:rsidR="00201DCE" w:rsidRPr="00201DCE" w:rsidRDefault="00201DCE" w:rsidP="00201DCE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  </w:t>
            </w:r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примерный режим и распорядок дня групп.</w:t>
            </w:r>
          </w:p>
          <w:p w:rsidR="00201DCE" w:rsidRPr="00201DCE" w:rsidRDefault="00201DCE" w:rsidP="00201DCE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Единые для Российской Федерации базовые объем и 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содержание дошкольного образования, планируемые результаты освоения образовательной программы</w:t>
            </w:r>
          </w:p>
        </w:tc>
      </w:tr>
      <w:tr w:rsidR="00201DCE" w:rsidRPr="00201DCE" w:rsidTr="00201DCE"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01DCE" w:rsidRPr="00201DCE" w:rsidRDefault="00201DCE" w:rsidP="00201DCE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C4"/>
            <w:vAlign w:val="center"/>
            <w:hideMark/>
          </w:tcPr>
          <w:p w:rsidR="00201DCE" w:rsidRPr="00201DCE" w:rsidRDefault="00201DCE" w:rsidP="00201DCE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ФОП </w:t>
            </w:r>
            <w:proofErr w:type="gramStart"/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ДО</w:t>
            </w:r>
            <w:proofErr w:type="gramEnd"/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определяет </w:t>
            </w:r>
            <w:proofErr w:type="gramStart"/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объем</w:t>
            </w:r>
            <w:proofErr w:type="gramEnd"/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Обязательной к выполнению</w:t>
            </w:r>
            <w:proofErr w:type="gramEnd"/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201DCE" w:rsidRPr="00201DCE" w:rsidTr="00201DCE"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01DCE" w:rsidRPr="00201DCE" w:rsidRDefault="00201DCE" w:rsidP="00201DCE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Как будут применять ФОП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C4"/>
            <w:vAlign w:val="center"/>
            <w:hideMark/>
          </w:tcPr>
          <w:p w:rsidR="00201DCE" w:rsidRPr="00201DCE" w:rsidRDefault="00201DCE" w:rsidP="00201DCE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201DCE" w:rsidRPr="00201DCE" w:rsidTr="00201DCE"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01DCE" w:rsidRPr="00201DCE" w:rsidRDefault="00201DCE" w:rsidP="00201DCE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Когда детские сады перейдут на ФОП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01DCE" w:rsidRPr="00201DCE" w:rsidRDefault="00201DCE" w:rsidP="00201DCE">
            <w:pPr>
              <w:shd w:val="clear" w:color="auto" w:fill="FFFFFF" w:themeFill="background1"/>
              <w:spacing w:after="100" w:afterAutospacing="1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     </w:t>
            </w:r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Переход на ФОП запланирован к 1 сентября </w:t>
            </w:r>
            <w:r w:rsidRPr="00201D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2023 </w:t>
            </w:r>
            <w:r w:rsidRPr="00201DCE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</w:tr>
    </w:tbl>
    <w:p w:rsidR="00201DCE" w:rsidRDefault="00201DCE" w:rsidP="00201DCE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</w:pPr>
      <w:r w:rsidRPr="00201DCE">
        <w:rPr>
          <w:rFonts w:ascii="Georgia" w:eastAsia="Times New Roman" w:hAnsi="Georgia" w:cs="Times New Roman"/>
          <w:sz w:val="23"/>
          <w:szCs w:val="23"/>
          <w:lang w:eastAsia="ru-RU"/>
        </w:rPr>
        <w:br/>
      </w:r>
      <w:r w:rsidRPr="00201DCE">
        <w:rPr>
          <w:rFonts w:ascii="Georgia" w:eastAsia="Times New Roman" w:hAnsi="Georgia" w:cs="Times New Roman"/>
          <w:sz w:val="23"/>
          <w:szCs w:val="23"/>
          <w:lang w:eastAsia="ru-RU"/>
        </w:rPr>
        <w:br/>
      </w:r>
    </w:p>
    <w:p w:rsidR="00201DCE" w:rsidRDefault="00201DCE" w:rsidP="00201DCE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</w:pPr>
    </w:p>
    <w:p w:rsidR="00201DCE" w:rsidRPr="00201DCE" w:rsidRDefault="00201DCE" w:rsidP="00201DC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lastRenderedPageBreak/>
        <w:t xml:space="preserve">                                       </w:t>
      </w:r>
      <w:bookmarkStart w:id="0" w:name="_GoBack"/>
      <w:bookmarkEnd w:id="0"/>
      <w:r w:rsidRPr="00201DC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>Материалы для ознакомления:</w:t>
      </w:r>
    </w:p>
    <w:p w:rsidR="00201DCE" w:rsidRPr="00201DCE" w:rsidRDefault="00201DCE" w:rsidP="00201DC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Georgia" w:eastAsia="Times New Roman" w:hAnsi="Georgia" w:cs="Times New Roman"/>
          <w:sz w:val="23"/>
          <w:szCs w:val="23"/>
          <w:lang w:eastAsia="ru-RU"/>
        </w:rPr>
      </w:pPr>
      <w:hyperlink r:id="rId8" w:tgtFrame="_blank" w:history="1">
        <w:r w:rsidRPr="00201DCE">
          <w:rPr>
            <w:rFonts w:ascii="Georgia" w:eastAsia="Times New Roman" w:hAnsi="Georgia" w:cs="Times New Roman"/>
            <w:color w:val="0000FF"/>
            <w:sz w:val="23"/>
            <w:szCs w:val="23"/>
            <w:u w:val="single"/>
            <w:lang w:eastAsia="ru-RU"/>
          </w:rPr>
          <w:t>Федеральная образовательная программа дошкольного образования</w:t>
        </w:r>
      </w:hyperlink>
    </w:p>
    <w:p w:rsidR="00201DCE" w:rsidRPr="00201DCE" w:rsidRDefault="00201DCE" w:rsidP="00201DC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Georgia" w:eastAsia="Times New Roman" w:hAnsi="Georgia" w:cs="Times New Roman"/>
          <w:sz w:val="23"/>
          <w:szCs w:val="23"/>
          <w:lang w:eastAsia="ru-RU"/>
        </w:rPr>
      </w:pPr>
      <w:hyperlink r:id="rId9" w:tgtFrame="_blank" w:history="1">
        <w:r w:rsidRPr="00201DCE">
          <w:rPr>
            <w:rFonts w:ascii="Georgia" w:eastAsia="Times New Roman" w:hAnsi="Georgia" w:cs="Times New Roman"/>
            <w:color w:val="0000FF"/>
            <w:sz w:val="23"/>
            <w:szCs w:val="23"/>
            <w:u w:val="single"/>
            <w:lang w:eastAsia="ru-RU"/>
          </w:rPr>
          <w:t>Рекомендации по формирования инфраструктуры ДОО и комплектации учебно-методических материалов в целях реализации образовательных программ дошкольного образования</w:t>
        </w:r>
      </w:hyperlink>
    </w:p>
    <w:p w:rsidR="00201DCE" w:rsidRPr="00201DCE" w:rsidRDefault="00201DCE" w:rsidP="00201DC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Georgia" w:eastAsia="Times New Roman" w:hAnsi="Georgia" w:cs="Times New Roman"/>
          <w:sz w:val="23"/>
          <w:szCs w:val="23"/>
          <w:lang w:eastAsia="ru-RU"/>
        </w:rPr>
      </w:pPr>
      <w:hyperlink r:id="rId10" w:tgtFrame="_blank" w:history="1">
        <w:r w:rsidRPr="00201DCE">
          <w:rPr>
            <w:rFonts w:ascii="Georgia" w:eastAsia="Times New Roman" w:hAnsi="Georgia" w:cs="Times New Roman"/>
            <w:color w:val="0000FF"/>
            <w:sz w:val="23"/>
            <w:szCs w:val="23"/>
            <w:u w:val="single"/>
            <w:lang w:eastAsia="ru-RU"/>
          </w:rPr>
          <w:t>Презентация "Федеральная образовательная программа дошкольного образования: изучаем, обсуждаем, размышляем</w:t>
        </w:r>
      </w:hyperlink>
    </w:p>
    <w:p w:rsidR="00201DCE" w:rsidRPr="00201DCE" w:rsidRDefault="00201DCE" w:rsidP="00201DC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Georgia" w:eastAsia="Times New Roman" w:hAnsi="Georgia" w:cs="Times New Roman"/>
          <w:sz w:val="23"/>
          <w:szCs w:val="23"/>
          <w:lang w:eastAsia="ru-RU"/>
        </w:rPr>
      </w:pPr>
      <w:hyperlink r:id="rId11" w:tgtFrame="_blank" w:history="1">
        <w:proofErr w:type="spellStart"/>
        <w:r w:rsidRPr="00201DCE">
          <w:rPr>
            <w:rFonts w:ascii="Georgia" w:eastAsia="Times New Roman" w:hAnsi="Georgia" w:cs="Times New Roman"/>
            <w:color w:val="0000FF"/>
            <w:sz w:val="23"/>
            <w:szCs w:val="23"/>
            <w:u w:val="single"/>
            <w:lang w:eastAsia="ru-RU"/>
          </w:rPr>
          <w:t>Вебинар</w:t>
        </w:r>
        <w:proofErr w:type="spellEnd"/>
        <w:r w:rsidRPr="00201DCE">
          <w:rPr>
            <w:rFonts w:ascii="Georgia" w:eastAsia="Times New Roman" w:hAnsi="Georgia" w:cs="Times New Roman"/>
            <w:color w:val="0000FF"/>
            <w:sz w:val="23"/>
            <w:szCs w:val="23"/>
            <w:u w:val="single"/>
            <w:lang w:eastAsia="ru-RU"/>
          </w:rPr>
          <w:t xml:space="preserve"> "Федеральная образовательная программа дошкольного образования: изучаем, обсуждаем, размышляем"</w:t>
        </w:r>
      </w:hyperlink>
    </w:p>
    <w:p w:rsidR="00201DCE" w:rsidRPr="00201DCE" w:rsidRDefault="00201DCE" w:rsidP="00201DC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Georgia" w:eastAsia="Times New Roman" w:hAnsi="Georgia" w:cs="Times New Roman"/>
          <w:sz w:val="23"/>
          <w:szCs w:val="23"/>
          <w:lang w:eastAsia="ru-RU"/>
        </w:rPr>
      </w:pPr>
      <w:hyperlink r:id="rId12" w:tgtFrame="_blank" w:history="1">
        <w:proofErr w:type="spellStart"/>
        <w:r w:rsidRPr="00201DCE">
          <w:rPr>
            <w:rFonts w:ascii="Georgia" w:eastAsia="Times New Roman" w:hAnsi="Georgia" w:cs="Times New Roman"/>
            <w:color w:val="0000FF"/>
            <w:sz w:val="23"/>
            <w:szCs w:val="23"/>
            <w:u w:val="single"/>
            <w:lang w:eastAsia="ru-RU"/>
          </w:rPr>
          <w:t>Вебинар</w:t>
        </w:r>
        <w:proofErr w:type="spellEnd"/>
        <w:r w:rsidRPr="00201DCE">
          <w:rPr>
            <w:rFonts w:ascii="Georgia" w:eastAsia="Times New Roman" w:hAnsi="Georgia" w:cs="Times New Roman"/>
            <w:color w:val="0000FF"/>
            <w:sz w:val="23"/>
            <w:szCs w:val="23"/>
            <w:u w:val="single"/>
            <w:lang w:eastAsia="ru-RU"/>
          </w:rPr>
          <w:t xml:space="preserve"> "Федеральная образовательная программа </w:t>
        </w:r>
        <w:proofErr w:type="gramStart"/>
        <w:r w:rsidRPr="00201DCE">
          <w:rPr>
            <w:rFonts w:ascii="Georgia" w:eastAsia="Times New Roman" w:hAnsi="Georgia" w:cs="Times New Roman"/>
            <w:color w:val="0000FF"/>
            <w:sz w:val="23"/>
            <w:szCs w:val="23"/>
            <w:u w:val="single"/>
            <w:lang w:eastAsia="ru-RU"/>
          </w:rPr>
          <w:t>ДО</w:t>
        </w:r>
        <w:proofErr w:type="gramEnd"/>
        <w:r w:rsidRPr="00201DCE">
          <w:rPr>
            <w:rFonts w:ascii="Georgia" w:eastAsia="Times New Roman" w:hAnsi="Georgia" w:cs="Times New Roman"/>
            <w:color w:val="0000FF"/>
            <w:sz w:val="23"/>
            <w:szCs w:val="23"/>
            <w:u w:val="single"/>
            <w:lang w:eastAsia="ru-RU"/>
          </w:rPr>
          <w:t xml:space="preserve"> как </w:t>
        </w:r>
        <w:proofErr w:type="gramStart"/>
        <w:r w:rsidRPr="00201DCE">
          <w:rPr>
            <w:rFonts w:ascii="Georgia" w:eastAsia="Times New Roman" w:hAnsi="Georgia" w:cs="Times New Roman"/>
            <w:color w:val="0000FF"/>
            <w:sz w:val="23"/>
            <w:szCs w:val="23"/>
            <w:u w:val="single"/>
            <w:lang w:eastAsia="ru-RU"/>
          </w:rPr>
          <w:t>стратегический</w:t>
        </w:r>
        <w:proofErr w:type="gramEnd"/>
        <w:r w:rsidRPr="00201DCE">
          <w:rPr>
            <w:rFonts w:ascii="Georgia" w:eastAsia="Times New Roman" w:hAnsi="Georgia" w:cs="Times New Roman"/>
            <w:color w:val="0000FF"/>
            <w:sz w:val="23"/>
            <w:szCs w:val="23"/>
            <w:u w:val="single"/>
            <w:lang w:eastAsia="ru-RU"/>
          </w:rPr>
          <w:t xml:space="preserve"> ориентир образовательной политики"</w:t>
        </w:r>
      </w:hyperlink>
    </w:p>
    <w:p w:rsidR="00201DCE" w:rsidRPr="00201DCE" w:rsidRDefault="00201DCE" w:rsidP="00201DC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Georgia" w:eastAsia="Times New Roman" w:hAnsi="Georgia" w:cs="Times New Roman"/>
          <w:sz w:val="23"/>
          <w:szCs w:val="23"/>
          <w:lang w:eastAsia="ru-RU"/>
        </w:rPr>
      </w:pPr>
      <w:hyperlink r:id="rId13" w:tgtFrame="_blank" w:history="1">
        <w:r w:rsidRPr="00201DCE">
          <w:rPr>
            <w:rFonts w:ascii="Georgia" w:eastAsia="Times New Roman" w:hAnsi="Georgia" w:cs="Times New Roman"/>
            <w:color w:val="0000FF"/>
            <w:sz w:val="23"/>
            <w:szCs w:val="23"/>
            <w:u w:val="single"/>
            <w:lang w:eastAsia="ru-RU"/>
          </w:rPr>
          <w:t xml:space="preserve">Презентация "Федеральная образовательная программа ДО как стратегический ориентир </w:t>
        </w:r>
        <w:proofErr w:type="gramStart"/>
        <w:r w:rsidRPr="00201DCE">
          <w:rPr>
            <w:rFonts w:ascii="Georgia" w:eastAsia="Times New Roman" w:hAnsi="Georgia" w:cs="Times New Roman"/>
            <w:color w:val="0000FF"/>
            <w:sz w:val="23"/>
            <w:szCs w:val="23"/>
            <w:u w:val="single"/>
            <w:lang w:eastAsia="ru-RU"/>
          </w:rPr>
          <w:t>образовательной</w:t>
        </w:r>
        <w:proofErr w:type="gramEnd"/>
        <w:r w:rsidRPr="00201DCE">
          <w:rPr>
            <w:rFonts w:ascii="Georgia" w:eastAsia="Times New Roman" w:hAnsi="Georgia" w:cs="Times New Roman"/>
            <w:color w:val="0000FF"/>
            <w:sz w:val="23"/>
            <w:szCs w:val="23"/>
            <w:u w:val="single"/>
            <w:lang w:eastAsia="ru-RU"/>
          </w:rPr>
          <w:t xml:space="preserve"> политики-2023"</w:t>
        </w:r>
      </w:hyperlink>
    </w:p>
    <w:p w:rsidR="006C7216" w:rsidRDefault="006C7216" w:rsidP="00201DCE">
      <w:pPr>
        <w:shd w:val="clear" w:color="auto" w:fill="FFFFFF" w:themeFill="background1"/>
      </w:pPr>
    </w:p>
    <w:sectPr w:rsidR="006C7216" w:rsidSect="00201DC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03BAB"/>
    <w:multiLevelType w:val="multilevel"/>
    <w:tmpl w:val="7DEA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78"/>
    <w:rsid w:val="00201DCE"/>
    <w:rsid w:val="002C1378"/>
    <w:rsid w:val="006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2280044" TargetMode="External"/><Relationship Id="rId13" Type="http://schemas.openxmlformats.org/officeDocument/2006/relationships/hyperlink" Target="https://www.sad266.ru/images/raznoe/prezentatsiya_baladin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s1ternedu.obrvrn.ru/upload/medialibrary/03d/cc8yqkjytptovsuxymbnobmb15qk6o1v/%D0%9E%D0%B1%20%D1%83%D1%82%D0%B2%D0%B5%D1%80%D0%B6%D0%B4%D0%B5%D0%BD%D0%B8%D0%B8%20%D1%84%D0%B5%D0%B4%D0%B5%D1%80%D0%B0%D0%BB%D1%8C%D0%BD%D0%BE%D0%B9%20%D0%BE%D0%B1%D1%80%D0%B0%D0%B7%D0%BE%D0%B2%D0%B0%D1%82%D0%B5%D0%BB%D1%8C%D0%BD%D0%BE%D0%B9%20%D0%BF%D1%80%D0%BE%D0%B3%D1%80%D0%B0%D0%BC%D0%BC%D1%8B%20%D0%B4%D0%BE%D1%88%D0%BA%D0%BE%D0%BB%D1%8C%D0%BD%D0%BE%D0%B3%D0%BE%20%D0%BE%D0%B1%D1%80%D0%B0%D0%B7%D0%BE%D0%B2%D0%B0%D0%BD%D0%B8%D1%8F.doc" TargetMode="External"/><Relationship Id="rId12" Type="http://schemas.openxmlformats.org/officeDocument/2006/relationships/hyperlink" Target="https://www.youtube.com/live/fVUVpe1cq-E?feature=sh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12280044" TargetMode="External"/><Relationship Id="rId11" Type="http://schemas.openxmlformats.org/officeDocument/2006/relationships/hyperlink" Target="https://www.youtube.com/live/dIOgLqYMjMI?feature=sha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chitel.club/events/federalnaya-obrazovatelnaya-programma-doskolnogo-obrazovaniya-izucaem-obsuzdaem-razmyslya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f4f7837770384bfa1faa1827ec8d72d4/download/543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662</Words>
  <Characters>3779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2023-09-07T05:31:00Z</dcterms:created>
  <dcterms:modified xsi:type="dcterms:W3CDTF">2023-09-07T05:39:00Z</dcterms:modified>
</cp:coreProperties>
</file>